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4D2C1B" w14:textId="62594F6B" w:rsidR="00197ECF" w:rsidRPr="00461926" w:rsidRDefault="003A3585" w:rsidP="00F07108">
      <w:pPr>
        <w:rPr>
          <w:sz w:val="20"/>
          <w:szCs w:val="20"/>
        </w:rPr>
      </w:pPr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7430659" r:id="rId8"/>
        </w:objec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Broj: </w:t>
      </w:r>
      <w:r w:rsidR="0082227C" w:rsidRPr="00461926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6065C3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E43CDA" w:rsidRPr="0046192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21</w:t>
      </w:r>
    </w:p>
    <w:p w14:paraId="31A04E02" w14:textId="593C3AEA" w:rsidR="0050754C" w:rsidRPr="00461926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Datum:</w:t>
      </w:r>
      <w:r w:rsidR="00DB69E6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6065C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6879DF" w:rsidRPr="0046192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86443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197ECF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. god. </w:t>
      </w:r>
    </w:p>
    <w:p w14:paraId="12597100" w14:textId="77777777" w:rsidR="004F1CCA" w:rsidRPr="00461926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019E9" w14:textId="6DDD731F" w:rsidR="00197ECF" w:rsidRPr="00461926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sz w:val="20"/>
          <w:szCs w:val="20"/>
        </w:rPr>
        <w:t>Na osnovu prikupljenih i obrađenih informacija po listi pitanja i dojavаma građana u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protekla 24 časa </w:t>
      </w:r>
      <w:r w:rsidR="00D30EE9" w:rsidRPr="00461926">
        <w:rPr>
          <w:rFonts w:ascii="Times New Roman" w:eastAsia="Times New Roman" w:hAnsi="Times New Roman" w:cs="Times New Roman"/>
          <w:b/>
          <w:sz w:val="20"/>
          <w:szCs w:val="20"/>
        </w:rPr>
        <w:t>( od 08:00 do 08:00 )</w:t>
      </w:r>
      <w:r w:rsidR="00BA5D2A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dostavljamo vam sljedeći:</w:t>
      </w:r>
    </w:p>
    <w:p w14:paraId="0C50D2C3" w14:textId="77777777" w:rsidR="004F1CCA" w:rsidRPr="00461926" w:rsidRDefault="004F1CCA" w:rsidP="00D65EF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047A5087" w14:textId="13B23A71" w:rsidR="00197ECF" w:rsidRPr="004F1CCA" w:rsidRDefault="004F1CCA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275A3B" w:rsidRDefault="00582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66CB6F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6375FD5" w:rsidR="00197ECF" w:rsidRPr="00275A3B" w:rsidRDefault="00583F19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057D75C2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688EB884" w:rsidR="00197ECF" w:rsidRPr="00275A3B" w:rsidRDefault="006065C3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0D19E3A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79914511" w:rsidR="00BC4A22" w:rsidRPr="00275A3B" w:rsidRDefault="00A32DD5" w:rsidP="00582D5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72F99382" w:rsidR="00BC4A22" w:rsidRPr="00275A3B" w:rsidRDefault="00A32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689E3131" w:rsidR="00BC4A22" w:rsidRPr="00275A3B" w:rsidRDefault="006C46FD" w:rsidP="00E95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A32DD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7ADE5C31" w:rsidR="00BC4A22" w:rsidRPr="00275A3B" w:rsidRDefault="00A32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C3BCAE8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F312D9">
              <w:rPr>
                <w:rFonts w:ascii="Times New Roman" w:eastAsia="Calibri" w:hAnsi="Times New Roman" w:cs="Times New Roman"/>
              </w:rPr>
              <w:t xml:space="preserve"> </w:t>
            </w:r>
            <w:r w:rsidR="00FE43F7"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B34D45" w:rsidRPr="00DA5789" w:rsidRDefault="00B34D45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275A3B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75A3B">
              <w:rPr>
                <w:rFonts w:ascii="Times New Roman" w:hAnsi="Times New Roman" w:cs="Times New Roman"/>
              </w:rPr>
              <w:t>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B7D9" w14:textId="77777777" w:rsidR="00E05F6B" w:rsidRPr="00E05F6B" w:rsidRDefault="00583F19" w:rsidP="00E05F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83F19">
              <w:rPr>
                <w:rFonts w:ascii="Franklin Gothic Book" w:hAnsi="Franklin Gothic Book"/>
              </w:rPr>
              <w:t xml:space="preserve"> </w:t>
            </w:r>
            <w:r w:rsidR="00E05F6B" w:rsidRPr="00E05F6B">
              <w:rPr>
                <w:rFonts w:ascii="Franklin Gothic Book" w:hAnsi="Franklin Gothic Book"/>
                <w:sz w:val="20"/>
                <w:szCs w:val="20"/>
              </w:rPr>
              <w:t>Buzekara dio, zastoj u vremenu od  09:33-09:58 h</w:t>
            </w:r>
          </w:p>
          <w:p w14:paraId="26DFE1FD" w14:textId="77777777" w:rsidR="00E05F6B" w:rsidRPr="00E05F6B" w:rsidRDefault="00E05F6B" w:rsidP="00E05F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05F6B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Pr="00E05F6B">
              <w:rPr>
                <w:rFonts w:ascii="Franklin Gothic Book" w:hAnsi="Franklin Gothic Book"/>
                <w:sz w:val="20"/>
                <w:szCs w:val="20"/>
              </w:rPr>
              <w:tab/>
              <w:t>Maoča, Prutače i Gornja Maoča zastoj u vremenu od 12:00-12:01 h i od 12:37-12:38 h (interventni radovi na trasi dalekovoda)</w:t>
            </w:r>
          </w:p>
          <w:p w14:paraId="75ED7ECC" w14:textId="77777777" w:rsidR="00E05F6B" w:rsidRPr="00E05F6B" w:rsidRDefault="00E05F6B" w:rsidP="00E05F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05F6B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Pr="00E05F6B">
              <w:rPr>
                <w:rFonts w:ascii="Franklin Gothic Book" w:hAnsi="Franklin Gothic Book"/>
                <w:sz w:val="20"/>
                <w:szCs w:val="20"/>
              </w:rPr>
              <w:tab/>
              <w:t>Islamovac Selo, zastoj u vremenu od 12:00-12:38 h (interventni radovi na trasi dalekovoda)</w:t>
            </w:r>
          </w:p>
          <w:p w14:paraId="33265AC9" w14:textId="77777777" w:rsidR="00E05F6B" w:rsidRDefault="00E05F6B" w:rsidP="00E05F6B">
            <w:pPr>
              <w:rPr>
                <w:rFonts w:ascii="Franklin Gothic Book" w:hAnsi="Franklin Gothic Book"/>
                <w:color w:val="ED7D31"/>
              </w:rPr>
            </w:pPr>
          </w:p>
          <w:p w14:paraId="584512B0" w14:textId="75569558" w:rsidR="00B34D45" w:rsidRPr="004F1CCA" w:rsidRDefault="00B34D45" w:rsidP="00583F1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275A3B">
              <w:rPr>
                <w:rFonts w:ascii="Times New Roman" w:eastAsia="Times New Roman" w:hAnsi="Times New Roman" w:cs="Times New Roman"/>
              </w:rPr>
              <w:t>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B34D45" w:rsidRPr="00275A3B" w:rsidRDefault="00B34D45" w:rsidP="00C75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275A3B">
              <w:rPr>
                <w:rFonts w:ascii="Times New Roman" w:eastAsia="Times New Roman" w:hAnsi="Times New Roman" w:cs="Times New Roman"/>
              </w:rPr>
              <w:t>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B34D45" w:rsidRPr="00275A3B" w:rsidRDefault="00B34D45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658A58A4" w14:textId="5DDFD314" w:rsidR="00275A3B" w:rsidRPr="004F1CCA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6065C3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Mustafa Kleb</w:t>
      </w:r>
      <w:r w:rsidR="00583F1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ić</w:t>
      </w:r>
      <w:r w:rsidR="00DA5789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384567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</w:t>
      </w:r>
      <w:r w:rsidR="002E7EDD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0478F0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275A3B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lastRenderedPageBreak/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0745-DC17-4609-B5EC-46C53ADF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4</cp:revision>
  <dcterms:created xsi:type="dcterms:W3CDTF">2021-11-03T06:41:00Z</dcterms:created>
  <dcterms:modified xsi:type="dcterms:W3CDTF">2021-11-03T06:45:00Z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